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C4" w:rsidRDefault="00E13FC4" w:rsidP="009738E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455B71"/>
          <w:sz w:val="27"/>
          <w:szCs w:val="27"/>
        </w:rPr>
      </w:pPr>
      <w:r w:rsidRPr="00E13FC4">
        <w:rPr>
          <w:rFonts w:eastAsia="Calibri" w:hAnsi="Calibri"/>
          <w:noProof/>
          <w:position w:val="11"/>
          <w:sz w:val="20"/>
        </w:rPr>
        <w:drawing>
          <wp:anchor distT="0" distB="0" distL="114300" distR="114300" simplePos="0" relativeHeight="251659264" behindDoc="0" locked="0" layoutInCell="1" allowOverlap="1" wp14:anchorId="22BBFA30" wp14:editId="2079CEF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607945" cy="795020"/>
            <wp:effectExtent l="0" t="0" r="1905" b="5080"/>
            <wp:wrapSquare wrapText="bothSides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FC4" w:rsidRDefault="00E13FC4" w:rsidP="00E13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455B71"/>
          <w:sz w:val="27"/>
          <w:szCs w:val="27"/>
        </w:rPr>
      </w:pPr>
    </w:p>
    <w:p w:rsidR="00E13FC4" w:rsidRPr="00E13FC4" w:rsidRDefault="00E13FC4" w:rsidP="00E13FC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E13FC4" w:rsidRPr="00E13FC4" w:rsidRDefault="00E13FC4" w:rsidP="00E13FC4">
      <w:pPr>
        <w:spacing w:after="0" w:line="240" w:lineRule="auto"/>
        <w:rPr>
          <w:lang w:val="fr-FR"/>
        </w:rPr>
      </w:pPr>
    </w:p>
    <w:p w:rsidR="00E13FC4" w:rsidRDefault="00E13FC4" w:rsidP="00E13FC4">
      <w:pPr>
        <w:spacing w:after="0" w:line="240" w:lineRule="auto"/>
        <w:jc w:val="center"/>
        <w:rPr>
          <w:sz w:val="20"/>
          <w:szCs w:val="20"/>
          <w:lang w:val="fr-FR"/>
        </w:rPr>
      </w:pPr>
    </w:p>
    <w:p w:rsidR="00E13FC4" w:rsidRPr="00E13FC4" w:rsidRDefault="00E13FC4" w:rsidP="00E13FC4">
      <w:pPr>
        <w:spacing w:after="0" w:line="240" w:lineRule="auto"/>
        <w:jc w:val="center"/>
        <w:rPr>
          <w:sz w:val="20"/>
          <w:szCs w:val="20"/>
          <w:lang w:val="fr-FR"/>
        </w:rPr>
      </w:pPr>
      <w:r w:rsidRPr="00E13FC4">
        <w:rPr>
          <w:sz w:val="20"/>
          <w:szCs w:val="20"/>
          <w:lang w:val="fr-FR"/>
        </w:rPr>
        <w:t xml:space="preserve">ISTITUTO PARITARIO SERENA </w:t>
      </w:r>
      <w:proofErr w:type="spellStart"/>
      <w:r w:rsidRPr="00E13FC4">
        <w:rPr>
          <w:sz w:val="20"/>
          <w:szCs w:val="20"/>
          <w:lang w:val="fr-FR"/>
        </w:rPr>
        <w:t>s.a.s</w:t>
      </w:r>
      <w:proofErr w:type="spellEnd"/>
      <w:r w:rsidRPr="00E13FC4">
        <w:rPr>
          <w:sz w:val="20"/>
          <w:szCs w:val="20"/>
          <w:lang w:val="fr-FR"/>
        </w:rPr>
        <w:t xml:space="preserve">.  </w:t>
      </w:r>
      <w:proofErr w:type="spellStart"/>
      <w:r w:rsidRPr="00E13FC4">
        <w:rPr>
          <w:sz w:val="20"/>
          <w:szCs w:val="20"/>
          <w:lang w:val="fr-FR"/>
        </w:rPr>
        <w:t>Impresa</w:t>
      </w:r>
      <w:proofErr w:type="spellEnd"/>
      <w:r w:rsidRPr="00E13FC4">
        <w:rPr>
          <w:sz w:val="20"/>
          <w:szCs w:val="20"/>
          <w:lang w:val="fr-FR"/>
        </w:rPr>
        <w:t xml:space="preserve"> Sociale</w:t>
      </w:r>
    </w:p>
    <w:p w:rsidR="00E13FC4" w:rsidRPr="00E13FC4" w:rsidRDefault="00E13FC4" w:rsidP="00E13FC4">
      <w:pPr>
        <w:spacing w:after="0" w:line="240" w:lineRule="auto"/>
        <w:jc w:val="center"/>
        <w:rPr>
          <w:sz w:val="20"/>
          <w:szCs w:val="20"/>
          <w:lang w:val="fr-FR"/>
        </w:rPr>
      </w:pPr>
      <w:r w:rsidRPr="00E13FC4">
        <w:rPr>
          <w:sz w:val="20"/>
          <w:szCs w:val="20"/>
          <w:lang w:val="fr-FR"/>
        </w:rPr>
        <w:t xml:space="preserve">SCUOLA DELL’INFANZIA </w:t>
      </w:r>
      <w:proofErr w:type="gramStart"/>
      <w:r w:rsidRPr="00E13FC4">
        <w:rPr>
          <w:sz w:val="20"/>
          <w:szCs w:val="20"/>
          <w:lang w:val="fr-FR"/>
        </w:rPr>
        <w:t>e  PRIMARIA</w:t>
      </w:r>
      <w:proofErr w:type="gramEnd"/>
    </w:p>
    <w:p w:rsidR="00E13FC4" w:rsidRPr="00E13FC4" w:rsidRDefault="00E13FC4" w:rsidP="00E13FC4">
      <w:pPr>
        <w:spacing w:after="0" w:line="240" w:lineRule="auto"/>
        <w:jc w:val="center"/>
        <w:rPr>
          <w:sz w:val="20"/>
          <w:szCs w:val="20"/>
          <w:lang w:val="fr-FR"/>
        </w:rPr>
      </w:pPr>
      <w:r w:rsidRPr="00E13FC4">
        <w:rPr>
          <w:sz w:val="20"/>
          <w:szCs w:val="20"/>
          <w:lang w:val="fr-FR"/>
        </w:rPr>
        <w:t>NA1A41600C e NA1E243001</w:t>
      </w:r>
    </w:p>
    <w:p w:rsidR="00E13FC4" w:rsidRPr="00E13FC4" w:rsidRDefault="00E13FC4" w:rsidP="00E13FC4">
      <w:pPr>
        <w:spacing w:after="0" w:line="240" w:lineRule="auto"/>
        <w:jc w:val="center"/>
        <w:rPr>
          <w:sz w:val="20"/>
          <w:szCs w:val="20"/>
          <w:lang w:val="fr-FR"/>
        </w:rPr>
      </w:pPr>
      <w:r w:rsidRPr="00E13FC4">
        <w:rPr>
          <w:sz w:val="20"/>
          <w:szCs w:val="20"/>
          <w:lang w:val="fr-FR"/>
        </w:rPr>
        <w:t xml:space="preserve">Sita in </w:t>
      </w:r>
      <w:proofErr w:type="spellStart"/>
      <w:r w:rsidRPr="00E13FC4">
        <w:rPr>
          <w:sz w:val="20"/>
          <w:szCs w:val="20"/>
          <w:lang w:val="fr-FR"/>
        </w:rPr>
        <w:t>Cardito</w:t>
      </w:r>
      <w:proofErr w:type="spellEnd"/>
      <w:r w:rsidRPr="00E13FC4">
        <w:rPr>
          <w:sz w:val="20"/>
          <w:szCs w:val="20"/>
          <w:lang w:val="fr-FR"/>
        </w:rPr>
        <w:t xml:space="preserve"> (Na) alla Via </w:t>
      </w:r>
      <w:proofErr w:type="spellStart"/>
      <w:r w:rsidRPr="00E13FC4">
        <w:rPr>
          <w:sz w:val="20"/>
          <w:szCs w:val="20"/>
          <w:lang w:val="fr-FR"/>
        </w:rPr>
        <w:t>voltacarrozza</w:t>
      </w:r>
      <w:proofErr w:type="spellEnd"/>
      <w:r w:rsidRPr="00E13FC4">
        <w:rPr>
          <w:sz w:val="20"/>
          <w:szCs w:val="20"/>
          <w:lang w:val="fr-FR"/>
        </w:rPr>
        <w:t xml:space="preserve">, 8   Tel. E </w:t>
      </w:r>
      <w:proofErr w:type="gramStart"/>
      <w:r w:rsidRPr="00E13FC4">
        <w:rPr>
          <w:sz w:val="20"/>
          <w:szCs w:val="20"/>
          <w:lang w:val="fr-FR"/>
        </w:rPr>
        <w:t>fax:</w:t>
      </w:r>
      <w:proofErr w:type="gramEnd"/>
      <w:r w:rsidRPr="00E13FC4">
        <w:rPr>
          <w:sz w:val="20"/>
          <w:szCs w:val="20"/>
          <w:lang w:val="fr-FR"/>
        </w:rPr>
        <w:t xml:space="preserve"> 0810154461</w:t>
      </w:r>
    </w:p>
    <w:p w:rsidR="00E13FC4" w:rsidRPr="00E13FC4" w:rsidRDefault="00E13FC4" w:rsidP="00E13FC4">
      <w:pPr>
        <w:spacing w:after="0" w:line="240" w:lineRule="auto"/>
        <w:jc w:val="center"/>
        <w:rPr>
          <w:sz w:val="20"/>
          <w:szCs w:val="20"/>
          <w:lang w:val="fr-FR"/>
        </w:rPr>
      </w:pPr>
      <w:proofErr w:type="gramStart"/>
      <w:r w:rsidRPr="00E13FC4">
        <w:rPr>
          <w:sz w:val="20"/>
          <w:szCs w:val="20"/>
          <w:lang w:val="fr-FR"/>
        </w:rPr>
        <w:t>e-mail</w:t>
      </w:r>
      <w:proofErr w:type="gramEnd"/>
      <w:r w:rsidRPr="00E13FC4">
        <w:rPr>
          <w:sz w:val="20"/>
          <w:szCs w:val="20"/>
          <w:lang w:val="fr-FR"/>
        </w:rPr>
        <w:t xml:space="preserve"> info@istitutoserena.edu.it/ info@scuolaserenafragola.it </w:t>
      </w:r>
    </w:p>
    <w:p w:rsidR="00E13FC4" w:rsidRPr="00E13FC4" w:rsidRDefault="00E13FC4" w:rsidP="00E13FC4">
      <w:pPr>
        <w:spacing w:after="0" w:line="240" w:lineRule="auto"/>
        <w:jc w:val="center"/>
        <w:rPr>
          <w:sz w:val="20"/>
          <w:szCs w:val="20"/>
          <w:lang w:val="fr-FR"/>
        </w:rPr>
      </w:pPr>
      <w:proofErr w:type="spellStart"/>
      <w:proofErr w:type="gramStart"/>
      <w:r w:rsidRPr="00E13FC4">
        <w:rPr>
          <w:sz w:val="20"/>
          <w:szCs w:val="20"/>
          <w:lang w:val="fr-FR"/>
        </w:rPr>
        <w:t>sito</w:t>
      </w:r>
      <w:proofErr w:type="spellEnd"/>
      <w:proofErr w:type="gramEnd"/>
      <w:r w:rsidRPr="00E13FC4">
        <w:rPr>
          <w:sz w:val="20"/>
          <w:szCs w:val="20"/>
          <w:lang w:val="fr-FR"/>
        </w:rPr>
        <w:t xml:space="preserve"> web: www.istitutoserena.edu.it</w:t>
      </w:r>
    </w:p>
    <w:p w:rsidR="00E13FC4" w:rsidRPr="00E13FC4" w:rsidRDefault="00E13FC4" w:rsidP="00E13FC4">
      <w:pPr>
        <w:spacing w:after="0" w:line="240" w:lineRule="auto"/>
        <w:jc w:val="center"/>
        <w:rPr>
          <w:sz w:val="20"/>
          <w:szCs w:val="20"/>
          <w:lang w:val="fr-FR"/>
        </w:rPr>
      </w:pPr>
      <w:proofErr w:type="gramStart"/>
      <w:r w:rsidRPr="00E13FC4">
        <w:rPr>
          <w:sz w:val="20"/>
          <w:szCs w:val="20"/>
          <w:lang w:val="fr-FR"/>
        </w:rPr>
        <w:t>pec</w:t>
      </w:r>
      <w:proofErr w:type="gramEnd"/>
      <w:r w:rsidRPr="00E13FC4">
        <w:rPr>
          <w:sz w:val="20"/>
          <w:szCs w:val="20"/>
          <w:lang w:val="fr-FR"/>
        </w:rPr>
        <w:t>. istitutoserena@legalmail.it</w:t>
      </w:r>
    </w:p>
    <w:p w:rsidR="00E13FC4" w:rsidRDefault="00E13FC4" w:rsidP="009738E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455B71"/>
          <w:sz w:val="27"/>
          <w:szCs w:val="27"/>
        </w:rPr>
      </w:pPr>
    </w:p>
    <w:p w:rsidR="00E13FC4" w:rsidRDefault="00E13FC4" w:rsidP="009738E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455B71"/>
          <w:sz w:val="27"/>
          <w:szCs w:val="27"/>
        </w:rPr>
      </w:pPr>
    </w:p>
    <w:p w:rsidR="00E13FC4" w:rsidRDefault="00E13FC4" w:rsidP="009738E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455B71"/>
          <w:sz w:val="27"/>
          <w:szCs w:val="27"/>
        </w:rPr>
      </w:pPr>
    </w:p>
    <w:p w:rsidR="00E13FC4" w:rsidRDefault="00E13FC4" w:rsidP="00E13FC4">
      <w:pPr>
        <w:pStyle w:val="NormaleWeb"/>
        <w:shd w:val="clear" w:color="auto" w:fill="FFFFFF"/>
        <w:tabs>
          <w:tab w:val="left" w:pos="270"/>
        </w:tabs>
        <w:spacing w:before="0" w:beforeAutospacing="0" w:after="0" w:afterAutospacing="0"/>
        <w:rPr>
          <w:rFonts w:ascii="Georgia" w:hAnsi="Georgia"/>
          <w:color w:val="455B71"/>
          <w:sz w:val="27"/>
          <w:szCs w:val="27"/>
        </w:rPr>
      </w:pPr>
      <w:r>
        <w:rPr>
          <w:rFonts w:ascii="Georgia" w:hAnsi="Georgia"/>
          <w:color w:val="455B71"/>
          <w:sz w:val="27"/>
          <w:szCs w:val="27"/>
        </w:rPr>
        <w:tab/>
        <w:t xml:space="preserve">n° </w:t>
      </w:r>
      <w:proofErr w:type="spellStart"/>
      <w:r>
        <w:rPr>
          <w:rFonts w:ascii="Georgia" w:hAnsi="Georgia"/>
          <w:color w:val="455B71"/>
          <w:sz w:val="27"/>
          <w:szCs w:val="27"/>
        </w:rPr>
        <w:t>prot</w:t>
      </w:r>
      <w:proofErr w:type="spellEnd"/>
      <w:r>
        <w:rPr>
          <w:rFonts w:ascii="Georgia" w:hAnsi="Georgia"/>
          <w:color w:val="455B71"/>
          <w:sz w:val="27"/>
          <w:szCs w:val="27"/>
        </w:rPr>
        <w:t xml:space="preserve">. </w:t>
      </w:r>
      <w:r w:rsidR="00825480">
        <w:rPr>
          <w:rFonts w:ascii="Georgia" w:hAnsi="Georgia"/>
          <w:color w:val="455B71"/>
          <w:sz w:val="27"/>
          <w:szCs w:val="27"/>
        </w:rPr>
        <w:t>717 del 31/08/2023</w:t>
      </w:r>
    </w:p>
    <w:p w:rsidR="00E13FC4" w:rsidRDefault="00E13FC4" w:rsidP="009738E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455B71"/>
          <w:sz w:val="27"/>
          <w:szCs w:val="27"/>
        </w:rPr>
      </w:pPr>
    </w:p>
    <w:p w:rsidR="00E13FC4" w:rsidRDefault="00E13FC4" w:rsidP="009738E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455B71"/>
          <w:sz w:val="27"/>
          <w:szCs w:val="27"/>
        </w:rPr>
      </w:pPr>
    </w:p>
    <w:p w:rsidR="009738E2" w:rsidRPr="00E13FC4" w:rsidRDefault="009738E2" w:rsidP="009738E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455B71"/>
          <w:sz w:val="22"/>
          <w:szCs w:val="22"/>
        </w:rPr>
      </w:pPr>
      <w:r w:rsidRPr="00E13FC4">
        <w:rPr>
          <w:rFonts w:asciiTheme="minorHAnsi" w:hAnsiTheme="minorHAnsi" w:cstheme="minorHAnsi"/>
          <w:color w:val="455B71"/>
          <w:sz w:val="22"/>
          <w:szCs w:val="22"/>
        </w:rPr>
        <w:t>Al personale docente e ATA</w:t>
      </w:r>
    </w:p>
    <w:p w:rsidR="009738E2" w:rsidRPr="00E13FC4" w:rsidRDefault="009738E2" w:rsidP="009738E2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455B71"/>
          <w:sz w:val="22"/>
          <w:szCs w:val="22"/>
        </w:rPr>
      </w:pPr>
      <w:r w:rsidRPr="00E13FC4">
        <w:rPr>
          <w:rFonts w:asciiTheme="minorHAnsi" w:hAnsiTheme="minorHAnsi" w:cstheme="minorHAnsi"/>
          <w:color w:val="455B71"/>
          <w:sz w:val="22"/>
          <w:szCs w:val="22"/>
        </w:rPr>
        <w:t>Al sito web dell’istituto</w:t>
      </w:r>
    </w:p>
    <w:p w:rsidR="009738E2" w:rsidRDefault="009738E2" w:rsidP="009738E2">
      <w:pPr>
        <w:pStyle w:val="NormaleWeb"/>
        <w:shd w:val="clear" w:color="auto" w:fill="FFFFFF"/>
        <w:spacing w:before="0" w:beforeAutospacing="0" w:after="300" w:afterAutospacing="0"/>
        <w:rPr>
          <w:rFonts w:ascii="Georgia" w:hAnsi="Georgia"/>
          <w:color w:val="455B71"/>
          <w:sz w:val="27"/>
          <w:szCs w:val="27"/>
        </w:rPr>
      </w:pPr>
      <w:r>
        <w:rPr>
          <w:rFonts w:ascii="Georgia" w:hAnsi="Georgia"/>
          <w:color w:val="455B71"/>
          <w:sz w:val="27"/>
          <w:szCs w:val="27"/>
        </w:rPr>
        <w:t> </w:t>
      </w:r>
    </w:p>
    <w:p w:rsidR="009738E2" w:rsidRPr="00825480" w:rsidRDefault="009738E2" w:rsidP="009738E2">
      <w:pPr>
        <w:pStyle w:val="NormaleWeb"/>
        <w:shd w:val="clear" w:color="auto" w:fill="FFFFFF"/>
        <w:spacing w:before="0" w:beforeAutospacing="0" w:after="300" w:afterAutospacing="0"/>
        <w:rPr>
          <w:rFonts w:asciiTheme="majorHAnsi" w:hAnsiTheme="majorHAnsi" w:cstheme="majorHAnsi"/>
          <w:color w:val="455B71"/>
        </w:rPr>
      </w:pPr>
      <w:r w:rsidRPr="00825480">
        <w:rPr>
          <w:rStyle w:val="Enfasigrassetto"/>
          <w:rFonts w:asciiTheme="majorHAnsi" w:hAnsiTheme="majorHAnsi" w:cstheme="majorHAnsi"/>
          <w:color w:val="455B71"/>
        </w:rPr>
        <w:t>Codice di c</w:t>
      </w:r>
      <w:r w:rsidR="00825480">
        <w:rPr>
          <w:rStyle w:val="Enfasigrassetto"/>
          <w:rFonts w:asciiTheme="majorHAnsi" w:hAnsiTheme="majorHAnsi" w:cstheme="majorHAnsi"/>
          <w:color w:val="455B71"/>
        </w:rPr>
        <w:t xml:space="preserve">omportamento dei </w:t>
      </w:r>
      <w:proofErr w:type="gramStart"/>
      <w:r w:rsidR="00825480">
        <w:rPr>
          <w:rStyle w:val="Enfasigrassetto"/>
          <w:rFonts w:asciiTheme="majorHAnsi" w:hAnsiTheme="majorHAnsi" w:cstheme="majorHAnsi"/>
          <w:color w:val="455B71"/>
        </w:rPr>
        <w:t xml:space="preserve">dipendenti </w:t>
      </w:r>
      <w:r w:rsidRPr="00825480">
        <w:rPr>
          <w:rStyle w:val="Enfasigrassetto"/>
          <w:rFonts w:asciiTheme="majorHAnsi" w:hAnsiTheme="majorHAnsi" w:cstheme="majorHAnsi"/>
          <w:color w:val="455B71"/>
        </w:rPr>
        <w:t xml:space="preserve"> e</w:t>
      </w:r>
      <w:proofErr w:type="gramEnd"/>
      <w:r w:rsidRPr="00825480">
        <w:rPr>
          <w:rStyle w:val="Enfasigrassetto"/>
          <w:rFonts w:asciiTheme="majorHAnsi" w:hAnsiTheme="majorHAnsi" w:cstheme="majorHAnsi"/>
          <w:color w:val="455B71"/>
        </w:rPr>
        <w:t xml:space="preserve"> Codice Disciplinare del personale docente e ATA</w:t>
      </w:r>
      <w:r w:rsidR="00E13FC4" w:rsidRPr="00825480">
        <w:rPr>
          <w:rFonts w:asciiTheme="majorHAnsi" w:hAnsiTheme="majorHAnsi" w:cstheme="majorHAnsi"/>
          <w:color w:val="455B71"/>
        </w:rPr>
        <w:t>.</w:t>
      </w:r>
    </w:p>
    <w:p w:rsidR="009738E2" w:rsidRPr="00E13FC4" w:rsidRDefault="009738E2" w:rsidP="009738E2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55B71"/>
          <w:sz w:val="20"/>
          <w:szCs w:val="20"/>
        </w:rPr>
      </w:pPr>
      <w:r w:rsidRPr="00E13FC4">
        <w:rPr>
          <w:rFonts w:asciiTheme="minorHAnsi" w:hAnsiTheme="minorHAnsi" w:cstheme="minorHAnsi"/>
          <w:color w:val="455B71"/>
          <w:sz w:val="20"/>
          <w:szCs w:val="20"/>
        </w:rPr>
        <w:t>Si rende noto a tutto il personale docente e ATA in oggetto che il CODICE DI COMPO</w:t>
      </w:r>
      <w:r w:rsidR="00825480">
        <w:rPr>
          <w:rFonts w:asciiTheme="minorHAnsi" w:hAnsiTheme="minorHAnsi" w:cstheme="minorHAnsi"/>
          <w:color w:val="455B71"/>
          <w:sz w:val="20"/>
          <w:szCs w:val="20"/>
        </w:rPr>
        <w:t xml:space="preserve">RTAMENTO DEI </w:t>
      </w:r>
      <w:proofErr w:type="gramStart"/>
      <w:r w:rsidR="00825480">
        <w:rPr>
          <w:rFonts w:asciiTheme="minorHAnsi" w:hAnsiTheme="minorHAnsi" w:cstheme="minorHAnsi"/>
          <w:color w:val="455B71"/>
          <w:sz w:val="20"/>
          <w:szCs w:val="20"/>
        </w:rPr>
        <w:t xml:space="preserve">DIPENDENTI </w:t>
      </w:r>
      <w:r w:rsidRPr="00E13FC4">
        <w:rPr>
          <w:rFonts w:asciiTheme="minorHAnsi" w:hAnsiTheme="minorHAnsi" w:cstheme="minorHAnsi"/>
          <w:color w:val="455B71"/>
          <w:sz w:val="20"/>
          <w:szCs w:val="20"/>
        </w:rPr>
        <w:t xml:space="preserve"> e</w:t>
      </w:r>
      <w:proofErr w:type="gramEnd"/>
      <w:r w:rsidRPr="00E13FC4">
        <w:rPr>
          <w:rFonts w:asciiTheme="minorHAnsi" w:hAnsiTheme="minorHAnsi" w:cstheme="minorHAnsi"/>
          <w:color w:val="455B71"/>
          <w:sz w:val="20"/>
          <w:szCs w:val="20"/>
        </w:rPr>
        <w:t xml:space="preserve"> il CODICE DISCIPLINARE sono pubblicati sul sito web istituzionale e allegati alla presente comunicazione e saranno inviati per email a tutti i dipendenti, come stabilito dall’art. 17 del codice di comportamento.</w:t>
      </w:r>
    </w:p>
    <w:p w:rsidR="009738E2" w:rsidRPr="00E13FC4" w:rsidRDefault="009738E2" w:rsidP="009738E2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55B71"/>
          <w:sz w:val="20"/>
          <w:szCs w:val="20"/>
        </w:rPr>
      </w:pPr>
      <w:r w:rsidRPr="00E13FC4">
        <w:rPr>
          <w:rFonts w:asciiTheme="minorHAnsi" w:hAnsiTheme="minorHAnsi" w:cstheme="minorHAnsi"/>
          <w:color w:val="455B71"/>
          <w:sz w:val="20"/>
          <w:szCs w:val="20"/>
        </w:rPr>
        <w:t> </w:t>
      </w:r>
    </w:p>
    <w:p w:rsidR="009738E2" w:rsidRPr="00E13FC4" w:rsidRDefault="009738E2" w:rsidP="009738E2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55B71"/>
          <w:sz w:val="20"/>
          <w:szCs w:val="20"/>
        </w:rPr>
      </w:pPr>
      <w:r w:rsidRPr="00E13FC4">
        <w:rPr>
          <w:rFonts w:asciiTheme="minorHAnsi" w:hAnsiTheme="minorHAnsi" w:cstheme="minorHAnsi"/>
          <w:color w:val="455B71"/>
          <w:sz w:val="20"/>
          <w:szCs w:val="20"/>
        </w:rPr>
        <w:t>Si invita tutto il personale scolastico alla scrupolosa osservanza delle disposizioni in essi contenute.</w:t>
      </w:r>
    </w:p>
    <w:p w:rsidR="009738E2" w:rsidRPr="00E13FC4" w:rsidRDefault="00825480" w:rsidP="009738E2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55B71"/>
          <w:sz w:val="20"/>
          <w:szCs w:val="20"/>
        </w:rPr>
      </w:pPr>
      <w:r>
        <w:rPr>
          <w:rFonts w:asciiTheme="minorHAnsi" w:hAnsiTheme="minorHAnsi" w:cstheme="minorHAnsi"/>
          <w:color w:val="455B71"/>
          <w:sz w:val="20"/>
          <w:szCs w:val="20"/>
        </w:rPr>
        <w:t>31/08</w:t>
      </w:r>
      <w:r w:rsidR="009738E2" w:rsidRPr="00E13FC4">
        <w:rPr>
          <w:rFonts w:asciiTheme="minorHAnsi" w:hAnsiTheme="minorHAnsi" w:cstheme="minorHAnsi"/>
          <w:color w:val="455B71"/>
          <w:sz w:val="20"/>
          <w:szCs w:val="20"/>
        </w:rPr>
        <w:t>/2023</w:t>
      </w:r>
    </w:p>
    <w:p w:rsidR="009738E2" w:rsidRPr="00E13FC4" w:rsidRDefault="009738E2" w:rsidP="009738E2">
      <w:pPr>
        <w:pStyle w:val="NormaleWeb"/>
        <w:shd w:val="clear" w:color="auto" w:fill="FFFFFF"/>
        <w:spacing w:before="0" w:beforeAutospacing="0" w:after="300" w:afterAutospacing="0"/>
        <w:rPr>
          <w:rFonts w:ascii="Georgia" w:hAnsi="Georgia"/>
          <w:color w:val="455B71"/>
          <w:sz w:val="20"/>
          <w:szCs w:val="20"/>
        </w:rPr>
      </w:pPr>
      <w:r w:rsidRPr="00E13FC4">
        <w:rPr>
          <w:rFonts w:ascii="Georgia" w:hAnsi="Georgia"/>
          <w:color w:val="455B71"/>
          <w:sz w:val="20"/>
          <w:szCs w:val="20"/>
        </w:rPr>
        <w:t> </w:t>
      </w:r>
    </w:p>
    <w:p w:rsidR="009738E2" w:rsidRDefault="009738E2" w:rsidP="0082548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455B71"/>
          <w:sz w:val="20"/>
          <w:szCs w:val="20"/>
        </w:rPr>
      </w:pPr>
      <w:r w:rsidRPr="00E13FC4">
        <w:rPr>
          <w:rFonts w:asciiTheme="minorHAnsi" w:hAnsiTheme="minorHAnsi" w:cstheme="minorHAnsi"/>
          <w:color w:val="455B71"/>
          <w:sz w:val="20"/>
          <w:szCs w:val="20"/>
        </w:rPr>
        <w:t>LA DIRIGENTE SCOLASTICA</w:t>
      </w:r>
    </w:p>
    <w:p w:rsidR="00825480" w:rsidRPr="00E13FC4" w:rsidRDefault="00825480" w:rsidP="0082548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455B71"/>
          <w:sz w:val="20"/>
          <w:szCs w:val="20"/>
        </w:rPr>
      </w:pPr>
      <w:r>
        <w:rPr>
          <w:rFonts w:asciiTheme="minorHAnsi" w:hAnsiTheme="minorHAnsi" w:cstheme="minorHAnsi"/>
          <w:color w:val="455B71"/>
          <w:sz w:val="20"/>
          <w:szCs w:val="20"/>
        </w:rPr>
        <w:t>Rosaria Montefusco</w:t>
      </w:r>
    </w:p>
    <w:p w:rsidR="009738E2" w:rsidRPr="00E13FC4" w:rsidRDefault="009738E2" w:rsidP="009738E2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455B71"/>
          <w:sz w:val="20"/>
          <w:szCs w:val="20"/>
        </w:rPr>
      </w:pPr>
      <w:r w:rsidRPr="00E13FC4">
        <w:rPr>
          <w:rFonts w:asciiTheme="minorHAnsi" w:hAnsiTheme="minorHAnsi" w:cstheme="minorHAnsi"/>
          <w:color w:val="455B71"/>
          <w:sz w:val="20"/>
          <w:szCs w:val="20"/>
        </w:rPr>
        <w:t> </w:t>
      </w:r>
      <w:bookmarkStart w:id="0" w:name="_GoBack"/>
      <w:bookmarkEnd w:id="0"/>
    </w:p>
    <w:sectPr w:rsidR="009738E2" w:rsidRPr="00E13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E2"/>
    <w:rsid w:val="00332636"/>
    <w:rsid w:val="007D0518"/>
    <w:rsid w:val="00825480"/>
    <w:rsid w:val="009738E2"/>
    <w:rsid w:val="00E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2216"/>
  <w15:chartTrackingRefBased/>
  <w15:docId w15:val="{F8782357-5685-4473-AD33-1873D355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3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2023-10-09T14:41:00Z</dcterms:created>
  <dcterms:modified xsi:type="dcterms:W3CDTF">2023-10-10T12:13:00Z</dcterms:modified>
</cp:coreProperties>
</file>